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80F95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80F95">
        <w:rPr>
          <w:rFonts w:ascii="Tahoma" w:hAnsi="Tahoma" w:cs="Tahoma"/>
          <w:b w:val="0"/>
        </w:rPr>
        <w:t>DRUK ZP-</w:t>
      </w:r>
      <w:r w:rsidR="003F1AF7" w:rsidRPr="00980F95">
        <w:rPr>
          <w:rFonts w:ascii="Tahoma" w:hAnsi="Tahoma" w:cs="Tahoma"/>
          <w:b w:val="0"/>
        </w:rPr>
        <w:t>0</w:t>
      </w:r>
      <w:r w:rsidR="004D1812" w:rsidRPr="00980F95">
        <w:rPr>
          <w:rFonts w:ascii="Tahoma" w:hAnsi="Tahoma" w:cs="Tahoma"/>
          <w:b w:val="0"/>
        </w:rPr>
        <w:t>4a</w:t>
      </w:r>
    </w:p>
    <w:p w:rsidR="00C15A01" w:rsidRPr="00980F95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980F95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980F95">
        <w:rPr>
          <w:rFonts w:ascii="Tahoma" w:hAnsi="Tahoma" w:cs="Tahoma"/>
          <w:b/>
          <w:bCs/>
          <w:color w:val="000000"/>
        </w:rPr>
        <w:t>Formularz oferty</w:t>
      </w:r>
      <w:r w:rsidR="004D1812" w:rsidRPr="00980F95">
        <w:rPr>
          <w:rFonts w:ascii="Tahoma" w:hAnsi="Tahoma" w:cs="Tahoma"/>
          <w:b/>
          <w:bCs/>
          <w:color w:val="000000"/>
        </w:rPr>
        <w:t xml:space="preserve"> dostawy/usługi </w:t>
      </w:r>
      <w:r w:rsidRPr="00980F95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980F95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980F95">
        <w:rPr>
          <w:rFonts w:ascii="Tahoma" w:hAnsi="Tahoma" w:cs="Tahoma"/>
          <w:sz w:val="24"/>
          <w:szCs w:val="24"/>
        </w:rPr>
        <w:t xml:space="preserve">  </w:t>
      </w:r>
    </w:p>
    <w:p w:rsidR="00623CF5" w:rsidRPr="00980F95" w:rsidRDefault="00623CF5" w:rsidP="00623CF5">
      <w:pPr>
        <w:ind w:left="5760" w:firstLine="720"/>
        <w:rPr>
          <w:rFonts w:ascii="Tahoma" w:hAnsi="Tahoma" w:cs="Tahoma"/>
        </w:rPr>
      </w:pPr>
      <w:r w:rsidRPr="00980F95">
        <w:rPr>
          <w:rFonts w:ascii="Tahoma" w:hAnsi="Tahoma" w:cs="Tahoma"/>
        </w:rPr>
        <w:t>......................................................</w:t>
      </w:r>
    </w:p>
    <w:p w:rsidR="00623CF5" w:rsidRPr="00980F95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80F95">
        <w:rPr>
          <w:rFonts w:ascii="Tahoma" w:hAnsi="Tahoma" w:cs="Tahoma"/>
          <w:sz w:val="16"/>
        </w:rPr>
        <w:tab/>
      </w:r>
      <w:r w:rsidRPr="00980F95">
        <w:rPr>
          <w:rFonts w:ascii="Tahoma" w:hAnsi="Tahoma" w:cs="Tahoma"/>
          <w:sz w:val="16"/>
        </w:rPr>
        <w:tab/>
      </w:r>
      <w:r w:rsidRPr="00980F95">
        <w:rPr>
          <w:rFonts w:ascii="Tahoma" w:hAnsi="Tahoma" w:cs="Tahoma"/>
          <w:sz w:val="16"/>
        </w:rPr>
        <w:tab/>
      </w:r>
      <w:r w:rsidRPr="00980F95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80F95" w:rsidRDefault="00CD1833" w:rsidP="003D4810">
      <w:pPr>
        <w:rPr>
          <w:rFonts w:ascii="Tahoma" w:hAnsi="Tahoma" w:cs="Tahoma"/>
          <w:color w:val="000000" w:themeColor="text1"/>
        </w:rPr>
      </w:pPr>
      <w:r w:rsidRPr="00980F95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80F95" w:rsidTr="00ED6335">
        <w:tc>
          <w:tcPr>
            <w:tcW w:w="3794" w:type="dxa"/>
          </w:tcPr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80F95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80F95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80F95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80F95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80F95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80F95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980F95" w:rsidRDefault="00623CF5" w:rsidP="00623CF5">
      <w:pPr>
        <w:rPr>
          <w:rFonts w:ascii="Tahoma" w:hAnsi="Tahoma" w:cs="Tahoma"/>
          <w:lang w:val="de-DE"/>
        </w:rPr>
      </w:pPr>
    </w:p>
    <w:p w:rsidR="003D4810" w:rsidRPr="00980F95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980F95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980F95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980F95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980F95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980F95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980F95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980F95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980F95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color w:val="000000" w:themeColor="text1"/>
          <w:sz w:val="20"/>
        </w:rPr>
        <w:tab/>
      </w:r>
      <w:r w:rsidRPr="00980F95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980F95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980F95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980F95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980F95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980F95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980F95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80F95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980F95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980F95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980F9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80F95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80F95" w:rsidRDefault="003D4810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80F95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980F95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980F95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980F9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80F9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E0568" w:rsidRPr="00980F95">
        <w:rPr>
          <w:rFonts w:ascii="Tahoma" w:hAnsi="Tahoma" w:cs="Tahoma"/>
          <w:b/>
        </w:rPr>
        <w:t>Dostawa materiałów biurowych oraz druków</w:t>
      </w:r>
      <w:r w:rsidR="00392BC3" w:rsidRPr="00980F95">
        <w:rPr>
          <w:rFonts w:ascii="Tahoma" w:hAnsi="Tahoma" w:cs="Tahoma"/>
          <w:b/>
          <w:sz w:val="20"/>
          <w:szCs w:val="20"/>
        </w:rPr>
        <w:t>.</w:t>
      </w:r>
    </w:p>
    <w:p w:rsidR="00A92066" w:rsidRPr="00980F95" w:rsidRDefault="00A92066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980F95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980F95">
        <w:rPr>
          <w:rFonts w:ascii="Tahoma" w:hAnsi="Tahoma" w:cs="Tahoma"/>
          <w:color w:val="auto"/>
          <w:sz w:val="20"/>
        </w:rPr>
        <w:t>Za realizację przedmiot</w:t>
      </w:r>
      <w:r w:rsidR="00332D83" w:rsidRPr="00980F95">
        <w:rPr>
          <w:rFonts w:ascii="Tahoma" w:hAnsi="Tahoma" w:cs="Tahoma"/>
          <w:color w:val="auto"/>
          <w:sz w:val="20"/>
        </w:rPr>
        <w:t>u</w:t>
      </w:r>
      <w:r w:rsidRPr="00980F95">
        <w:rPr>
          <w:rFonts w:ascii="Tahoma" w:hAnsi="Tahoma" w:cs="Tahoma"/>
          <w:color w:val="auto"/>
          <w:sz w:val="20"/>
        </w:rPr>
        <w:t xml:space="preserve"> zamówienia oferujemy </w:t>
      </w:r>
      <w:r w:rsidRPr="00980F95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980F95">
        <w:rPr>
          <w:rFonts w:ascii="Tahoma" w:hAnsi="Tahoma" w:cs="Tahoma"/>
          <w:bCs/>
          <w:color w:val="auto"/>
          <w:sz w:val="20"/>
        </w:rPr>
        <w:t xml:space="preserve"> </w:t>
      </w:r>
      <w:r w:rsidRPr="00980F95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980F95">
        <w:rPr>
          <w:rFonts w:ascii="Tahoma" w:hAnsi="Tahoma" w:cs="Tahoma"/>
          <w:color w:val="auto"/>
          <w:sz w:val="20"/>
        </w:rPr>
        <w:t xml:space="preserve"> złotych,</w:t>
      </w:r>
      <w:r w:rsidRPr="00980F95">
        <w:rPr>
          <w:rFonts w:ascii="Tahoma" w:hAnsi="Tahoma" w:cs="Tahoma"/>
          <w:color w:val="auto"/>
          <w:sz w:val="20"/>
        </w:rPr>
        <w:t xml:space="preserve"> </w:t>
      </w:r>
      <w:r w:rsidR="00377FC8" w:rsidRPr="00980F95">
        <w:rPr>
          <w:rFonts w:ascii="Tahoma" w:hAnsi="Tahoma" w:cs="Tahoma"/>
          <w:color w:val="auto"/>
          <w:sz w:val="20"/>
        </w:rPr>
        <w:t xml:space="preserve"> </w:t>
      </w:r>
    </w:p>
    <w:p w:rsidR="003479E8" w:rsidRPr="00980F95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980F95">
        <w:rPr>
          <w:rFonts w:ascii="Tahoma" w:hAnsi="Tahoma" w:cs="Tahoma"/>
          <w:color w:val="auto"/>
          <w:sz w:val="20"/>
        </w:rPr>
        <w:t xml:space="preserve"> </w:t>
      </w:r>
    </w:p>
    <w:p w:rsidR="003479E8" w:rsidRPr="00980F95" w:rsidRDefault="00377FC8" w:rsidP="00847509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980F95">
        <w:rPr>
          <w:rFonts w:ascii="Tahoma" w:hAnsi="Tahoma" w:cs="Tahoma"/>
          <w:sz w:val="20"/>
          <w:szCs w:val="20"/>
        </w:rPr>
        <w:t>s</w:t>
      </w:r>
      <w:r w:rsidR="003479E8" w:rsidRPr="00980F95">
        <w:rPr>
          <w:rFonts w:ascii="Tahoma" w:hAnsi="Tahoma" w:cs="Tahoma"/>
          <w:sz w:val="20"/>
          <w:szCs w:val="20"/>
        </w:rPr>
        <w:t>łownie</w:t>
      </w:r>
      <w:r w:rsidRPr="00980F95">
        <w:rPr>
          <w:rFonts w:ascii="Tahoma" w:hAnsi="Tahoma" w:cs="Tahoma"/>
          <w:sz w:val="20"/>
          <w:szCs w:val="20"/>
        </w:rPr>
        <w:t xml:space="preserve">: </w:t>
      </w:r>
      <w:r w:rsidR="003479E8" w:rsidRPr="00980F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980F95">
        <w:rPr>
          <w:rFonts w:ascii="Tahoma" w:hAnsi="Tahoma" w:cs="Tahoma"/>
          <w:sz w:val="20"/>
          <w:szCs w:val="20"/>
        </w:rPr>
        <w:t xml:space="preserve"> złotych,</w:t>
      </w:r>
    </w:p>
    <w:p w:rsidR="00A92066" w:rsidRPr="00980F95" w:rsidRDefault="00A92066" w:rsidP="003479E8">
      <w:pPr>
        <w:rPr>
          <w:rFonts w:ascii="Tahoma" w:hAnsi="Tahoma" w:cs="Tahoma"/>
        </w:rPr>
      </w:pPr>
    </w:p>
    <w:p w:rsidR="003479E8" w:rsidRPr="00980F95" w:rsidRDefault="003479E8" w:rsidP="003479E8">
      <w:pPr>
        <w:rPr>
          <w:rFonts w:ascii="Tahoma" w:hAnsi="Tahoma" w:cs="Tahoma"/>
        </w:rPr>
      </w:pPr>
      <w:r w:rsidRPr="00980F95">
        <w:rPr>
          <w:rFonts w:ascii="Tahoma" w:hAnsi="Tahoma" w:cs="Tahoma"/>
        </w:rPr>
        <w:t>w tym podatek VAT ................ % tj. .............................................. zł</w:t>
      </w:r>
      <w:r w:rsidR="00377FC8" w:rsidRPr="00980F95">
        <w:rPr>
          <w:rFonts w:ascii="Tahoma" w:hAnsi="Tahoma" w:cs="Tahoma"/>
        </w:rPr>
        <w:t xml:space="preserve">otych. </w:t>
      </w:r>
    </w:p>
    <w:p w:rsidR="00980F95" w:rsidRPr="00980F95" w:rsidRDefault="00980F95" w:rsidP="00980F95">
      <w:pPr>
        <w:rPr>
          <w:rFonts w:ascii="Tahoma" w:hAnsi="Tahoma" w:cs="Tahoma"/>
        </w:rPr>
      </w:pPr>
    </w:p>
    <w:p w:rsidR="00980F95" w:rsidRPr="00980F95" w:rsidRDefault="00980F95" w:rsidP="00980F95">
      <w:pPr>
        <w:rPr>
          <w:rFonts w:ascii="Tahoma" w:hAnsi="Tahoma" w:cs="Tahoma"/>
        </w:rPr>
      </w:pPr>
      <w:r w:rsidRPr="00980F95">
        <w:rPr>
          <w:rFonts w:ascii="Tahoma" w:hAnsi="Tahoma" w:cs="Tahoma"/>
        </w:rPr>
        <w:t xml:space="preserve">Na łączną cenę ofertową składają się : </w:t>
      </w:r>
    </w:p>
    <w:tbl>
      <w:tblPr>
        <w:tblW w:w="10122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3963"/>
        <w:gridCol w:w="1262"/>
        <w:gridCol w:w="1416"/>
        <w:gridCol w:w="1416"/>
        <w:gridCol w:w="1416"/>
      </w:tblGrid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keepNext/>
              <w:tabs>
                <w:tab w:val="left" w:pos="0"/>
              </w:tabs>
              <w:snapToGrid w:val="0"/>
              <w:outlineLvl w:val="0"/>
              <w:rPr>
                <w:rFonts w:ascii="Tahoma" w:hAnsi="Tahoma" w:cs="Tahoma"/>
                <w:bCs/>
                <w:iCs/>
              </w:rPr>
            </w:pPr>
            <w:r w:rsidRPr="00461CC2">
              <w:rPr>
                <w:rFonts w:ascii="Tahoma" w:hAnsi="Tahoma" w:cs="Tahoma"/>
                <w:bCs/>
                <w:iCs/>
              </w:rPr>
              <w:t>Nazwa artykułu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>J.m.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 xml:space="preserve">         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Cena jednostkowa</w:t>
            </w:r>
          </w:p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Wartość</w:t>
            </w:r>
          </w:p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brutto</w:t>
            </w:r>
          </w:p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(d x e)</w:t>
            </w: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>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ascii="Tahoma" w:hAnsi="Tahoma" w:cs="Tahoma"/>
                <w:bCs/>
                <w:iCs/>
              </w:rPr>
            </w:pPr>
            <w:r w:rsidRPr="00461CC2">
              <w:rPr>
                <w:rFonts w:ascii="Tahoma" w:hAnsi="Tahoma" w:cs="Tahoma"/>
                <w:bCs/>
                <w:iCs/>
              </w:rPr>
              <w:t>b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461CC2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461CC2">
              <w:rPr>
                <w:rFonts w:ascii="Tahoma" w:hAnsi="Tahoma" w:cs="Tahoma"/>
                <w:iCs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461CC2" w:rsidRDefault="00980F95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461CC2" w:rsidRDefault="00461CC2" w:rsidP="00980F95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461CC2">
              <w:rPr>
                <w:rStyle w:val="Uwydatnienie"/>
                <w:rFonts w:ascii="Tahoma" w:hAnsi="Tahoma" w:cs="Tahoma"/>
                <w:i w:val="0"/>
                <w:iCs/>
              </w:rPr>
              <w:t>f</w:t>
            </w: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Blok notatnikowy A - 4 100/k w kratkę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Blok notatnikowy A - 5 100/k w kratkę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Brulion A - 4, 96 kartkowy w kratkę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(oprawa twarda)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Cienkopis kolor czarny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Rystor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Cienkopis kolor czerwony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980F95">
              <w:rPr>
                <w:rFonts w:ascii="Tahoma" w:hAnsi="Tahoma" w:cs="Tahoma"/>
                <w:iCs/>
              </w:rPr>
              <w:t>Rystor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Cienkopis kolor niebieski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980F95">
              <w:rPr>
                <w:rFonts w:ascii="Tahoma" w:hAnsi="Tahoma" w:cs="Tahoma"/>
                <w:iCs/>
              </w:rPr>
              <w:t>Rystor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7.</w:t>
            </w:r>
          </w:p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Cienkopis kolor zielony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Rystor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Długopis „ </w:t>
            </w:r>
            <w:proofErr w:type="spellStart"/>
            <w:r w:rsidRPr="00980F95">
              <w:rPr>
                <w:rFonts w:ascii="Tahoma" w:hAnsi="Tahoma" w:cs="Tahoma"/>
                <w:iCs/>
              </w:rPr>
              <w:t>Zenith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”( wkład  niebieski 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Długopis z przylepcem dla petenta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(wkład niebieski)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Długopis Toma  069 (wkład  niebieski)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Długopis żel PILOT G2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Dziurkacz biur., RAPID FC 20, ramię metal.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z metalową podstawą  lub równoważne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left" w:pos="1562"/>
              </w:tabs>
              <w:suppressAutoHyphens/>
              <w:snapToGrid w:val="0"/>
              <w:jc w:val="center"/>
              <w:textAlignment w:val="baseline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lastRenderedPageBreak/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Dziurkacz biur., LEITZ 25k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Druk karta drogowa SM - 101 bez numeracji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A - 100 kart.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Bl.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Druk miesięczna karta eksploatacyjna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A - 100 kartkowy, SM - 113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Folia do laminowania A3 A100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Gumka </w:t>
            </w:r>
            <w:proofErr w:type="spellStart"/>
            <w:r w:rsidRPr="00980F95">
              <w:rPr>
                <w:rFonts w:ascii="Tahoma" w:hAnsi="Tahoma" w:cs="Tahoma"/>
                <w:iCs/>
              </w:rPr>
              <w:t>Rasoplast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980F95">
              <w:rPr>
                <w:rFonts w:ascii="Tahoma" w:hAnsi="Tahoma" w:cs="Tahoma"/>
                <w:iCs/>
              </w:rPr>
              <w:t>combi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STAEDTLER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Grzbiet wsuwany A4 - 3 mm kolor czarny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Grzbiet wsuwany A4 - 4 mm kolor czerwony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Grzbiet wsuwany A4 - 6 mm kolor czerwony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Koperta biała C/6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20.000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Koperta DL - SK z okienkiem prawym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25.000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Koperta biała B - 5  z paskiem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Koperta biała C - 6  okno/prawe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15.000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Koperta biała B - 5  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Koperta biała K/20, 280 x 400 x 40 mm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z rozszerzanym  bokiem SK/HK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Koperta biała B - 4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15.000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Korektor w taśmie „ </w:t>
            </w:r>
            <w:proofErr w:type="spellStart"/>
            <w:r w:rsidRPr="00980F95">
              <w:rPr>
                <w:rFonts w:ascii="Tahoma" w:hAnsi="Tahoma" w:cs="Tahoma"/>
                <w:iCs/>
              </w:rPr>
              <w:t>Kamet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” szer.5 mm dł.8m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Korektor w piórze „ </w:t>
            </w:r>
            <w:proofErr w:type="spellStart"/>
            <w:r w:rsidRPr="00980F95">
              <w:rPr>
                <w:rFonts w:ascii="Tahoma" w:hAnsi="Tahoma" w:cs="Tahoma"/>
                <w:iCs/>
              </w:rPr>
              <w:t>laco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” lub równoważne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Klej w sztyfcie „TOMA” 20g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Kartki samoprzylepne 38 x 51mm A-100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</w:rPr>
            </w:pPr>
            <w:r w:rsidRPr="00980F95">
              <w:rPr>
                <w:rFonts w:ascii="Tahoma" w:hAnsi="Tahoma" w:cs="Tahoma"/>
                <w:iCs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Kalkulator </w:t>
            </w:r>
            <w:proofErr w:type="spellStart"/>
            <w:r w:rsidRPr="00980F95">
              <w:rPr>
                <w:rFonts w:ascii="Tahoma" w:hAnsi="Tahoma" w:cs="Tahoma"/>
                <w:iCs/>
              </w:rPr>
              <w:t>Citizen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SDC - 554S lub równoważne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Klipy do papieru  a-12/25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Klipy do papieru  a-12/32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Klipy do papieru  a-12/41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Książka korespondencyjna A - 4 / kart. - 100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Książka do podpisu 19k kolor mix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Koszulki CD 130 x 150 folia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Kalkulator CITIZEN CX-123 N z drukarką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Kamet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- komplet 4 markerów + gąbka do tablic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Kostka </w:t>
            </w:r>
            <w:proofErr w:type="spellStart"/>
            <w:r w:rsidRPr="00980F95">
              <w:rPr>
                <w:rFonts w:ascii="Tahoma" w:hAnsi="Tahoma" w:cs="Tahoma"/>
                <w:iCs/>
              </w:rPr>
              <w:t>nieklej</w:t>
            </w:r>
            <w:proofErr w:type="spellEnd"/>
            <w:r w:rsidRPr="00980F95">
              <w:rPr>
                <w:rFonts w:ascii="Tahoma" w:hAnsi="Tahoma" w:cs="Tahoma"/>
                <w:iCs/>
              </w:rPr>
              <w:t>. w pojemniku  90 x 90mm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Koszulka groszkowa format A - 4, A - 100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Linijka  30 cm, wykonana z polistyrenu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Laminator format A4-A3  LEITZ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Marker permanentny kolor czarny k/2,5-3mm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Marker CD 0.5- 1.0 dwustronny Toma TO-321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Nóż do kopert - „ Grand ”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Nożyczki 21 cm „ </w:t>
            </w:r>
            <w:proofErr w:type="spellStart"/>
            <w:r w:rsidRPr="00980F95">
              <w:rPr>
                <w:rFonts w:ascii="Tahoma" w:hAnsi="Tahoma" w:cs="Tahoma"/>
                <w:iCs/>
              </w:rPr>
              <w:t>Laco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”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Niszczarka 15K  4 x 38mm </w:t>
            </w:r>
            <w:proofErr w:type="spellStart"/>
            <w:r w:rsidRPr="00980F95">
              <w:rPr>
                <w:rFonts w:ascii="Tahoma" w:hAnsi="Tahoma" w:cs="Tahoma"/>
                <w:iCs/>
              </w:rPr>
              <w:t>Fellowes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B -152C lub równoważne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Nóż pakowy z wymiennym ostrzem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Ołówek STABILLO z gumką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Okładka do bindowania przód a4  A-100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Okładka do bindowania tył a4 kolor   niebiesko-czarny A-100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Papier  A-4, 80g/m² kolor mix op./100 szt.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Papier pakowy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Kg.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Pasek skoroszytowy mix kolor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Przekładki 1/3 A4 maxi,  mix kolor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Półka na dokumenty „ EGLE ” SIATKA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lastRenderedPageBreak/>
              <w:t>59.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Rolka samo barwiąca IR  - 40T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Rolka offsetowa do CITIZEN CX-123 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W pinki do segregatorów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Segregator A - 4/ 50 z wymienną etykietą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Segregator A - 4/ 75 z wymienną etykietą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Skoroszyt zawieszka PCV  A4 kolor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Skoroszyt A - 4 oczko bez kwasowy zawieszka karton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Skorowidz alfabetyczny 2/3 a4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Rozszywasz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Spinacze biurowe 50mm opak. - 1000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Taśma klejąca biurowa 18 x 20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Taśma klejąca dwustronna 38 x 2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Taśma klejąca pakowa  48 x 50 mm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Teczka z  klipem PCV a/4 kolor czarny 2-str.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Teczka z rzepem 35mm a-4 kolor nieb/czarny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Teczka z gumką gładka A4 mix kolor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Teczka wiązana kart biała a4/ 250 g/m²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Taśma do drukarek DYMO D1 25mm k/biały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Tusz do pieczątek zwykłych kolor czerwony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Wkład do długopisu ” Zenit ” kolor  niebieski oryginał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79.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Wkład do dług. żel. kolor niebieski PILOT G-2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Zakreślacz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kolor zielony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Zakreślacz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kolor żółty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Zakreślacz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kolor pomarańczowy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980F95">
              <w:rPr>
                <w:rFonts w:ascii="Tahoma" w:hAnsi="Tahoma" w:cs="Tahoma"/>
                <w:iCs/>
              </w:rPr>
              <w:t>Zakreślacz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kolor różowy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Zwrotne potwierdzenie odbioru  </w:t>
            </w:r>
          </w:p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Pu/</w:t>
            </w:r>
            <w:proofErr w:type="spellStart"/>
            <w:r w:rsidRPr="00980F95">
              <w:rPr>
                <w:rFonts w:ascii="Tahoma" w:hAnsi="Tahoma" w:cs="Tahoma"/>
                <w:iCs/>
              </w:rPr>
              <w:t>kn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- 3s - KPA postępowanie z klejem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10.000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Zeszyt 60 k w kratkę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       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Zwrotne potwierdzenie odbioru pisma adresowego K-100-A6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Zszywacz biur. RAPESCO LUNA 24/6mm  lub równoważny ładowany od tyłu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980F95" w:rsidRPr="00980F95" w:rsidTr="00980F9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88.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 xml:space="preserve">Drukarka etykiet PLUG&amp;PLAY do komputerów PC  </w:t>
            </w:r>
            <w:proofErr w:type="spellStart"/>
            <w:r w:rsidRPr="00980F95">
              <w:rPr>
                <w:rFonts w:ascii="Tahoma" w:hAnsi="Tahoma" w:cs="Tahoma"/>
                <w:iCs/>
              </w:rPr>
              <w:t>LabelManager</w:t>
            </w:r>
            <w:proofErr w:type="spellEnd"/>
            <w:r w:rsidRPr="00980F95">
              <w:rPr>
                <w:rFonts w:ascii="Tahoma" w:hAnsi="Tahoma" w:cs="Tahoma"/>
                <w:iCs/>
              </w:rPr>
              <w:t xml:space="preserve">  DYMO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980F95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95" w:rsidRPr="00980F95" w:rsidRDefault="00980F95" w:rsidP="00980F95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980F95" w:rsidRPr="00980F95" w:rsidRDefault="00980F95" w:rsidP="00980F95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  <w:bCs/>
        </w:rPr>
      </w:pPr>
    </w:p>
    <w:p w:rsidR="00980F95" w:rsidRPr="00980F95" w:rsidRDefault="00980F95" w:rsidP="00980F95">
      <w:pPr>
        <w:rPr>
          <w:rFonts w:ascii="Tahoma" w:hAnsi="Tahoma" w:cs="Tahoma"/>
        </w:rPr>
      </w:pPr>
    </w:p>
    <w:p w:rsidR="00980F95" w:rsidRPr="00980F95" w:rsidRDefault="00980F95" w:rsidP="003479E8">
      <w:pPr>
        <w:rPr>
          <w:rFonts w:ascii="Tahoma" w:hAnsi="Tahoma" w:cs="Tahoma"/>
        </w:rPr>
      </w:pPr>
    </w:p>
    <w:p w:rsidR="00A92066" w:rsidRPr="00980F95" w:rsidRDefault="00A92066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980F95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80F95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980F95">
        <w:rPr>
          <w:rFonts w:ascii="Tahoma" w:hAnsi="Tahoma" w:cs="Tahoma"/>
          <w:sz w:val="20"/>
          <w:szCs w:val="20"/>
          <w:lang w:val="pl-PL" w:eastAsia="en-US"/>
        </w:rPr>
        <w:t>Z</w:t>
      </w:r>
      <w:r w:rsidRPr="00980F95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A92066" w:rsidRPr="00980F95" w:rsidRDefault="00A92066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980F95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80F95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92066" w:rsidRPr="00980F95" w:rsidRDefault="0072668B" w:rsidP="0084750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80F95">
        <w:rPr>
          <w:rFonts w:ascii="Tahoma" w:hAnsi="Tahoma" w:cs="Tahoma"/>
          <w:color w:val="auto"/>
          <w:sz w:val="20"/>
          <w:szCs w:val="20"/>
        </w:rPr>
        <w:t>-</w:t>
      </w:r>
      <w:r w:rsidRPr="00980F95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980F95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zaproszeniu do składania ofert</w:t>
      </w:r>
      <w:r w:rsidR="008C42D1" w:rsidRPr="00980F95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 w:rsidRPr="00980F95">
        <w:rPr>
          <w:rFonts w:ascii="Tahoma" w:hAnsi="Tahoma" w:cs="Tahoma"/>
          <w:b/>
          <w:bCs/>
          <w:color w:val="auto"/>
          <w:sz w:val="20"/>
          <w:szCs w:val="20"/>
        </w:rPr>
        <w:t xml:space="preserve">         i  w wyjaśnieniach do zaproszenia, </w:t>
      </w:r>
    </w:p>
    <w:p w:rsidR="00A92066" w:rsidRPr="00980F95" w:rsidRDefault="00377FC8" w:rsidP="00847509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980F95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980F95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980F95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980F9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80F95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   z niniejszym wzorem i naszą ofertą w miejscu  i terminie wskazanym przez Zamawiającego</w:t>
      </w:r>
      <w:r w:rsidR="00A92066" w:rsidRPr="00980F95">
        <w:rPr>
          <w:rFonts w:ascii="Tahoma" w:hAnsi="Tahoma" w:cs="Tahoma"/>
          <w:sz w:val="20"/>
          <w:szCs w:val="20"/>
          <w:lang w:val="pl-PL" w:eastAsia="en-US"/>
        </w:rPr>
        <w:t>,</w:t>
      </w:r>
      <w:r w:rsidRPr="00980F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92066" w:rsidRDefault="00377FC8" w:rsidP="0084750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</w:rPr>
      </w:pPr>
      <w:r w:rsidRPr="00980F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2357B" w:rsidRPr="00980F95">
        <w:rPr>
          <w:rFonts w:ascii="Tahoma" w:hAnsi="Tahoma" w:cs="Tahoma"/>
          <w:b/>
          <w:sz w:val="20"/>
          <w:szCs w:val="20"/>
        </w:rPr>
        <w:t>-</w:t>
      </w:r>
      <w:r w:rsidR="00B2357B" w:rsidRPr="00980F95">
        <w:rPr>
          <w:rFonts w:ascii="Tahoma" w:hAnsi="Tahoma" w:cs="Tahoma"/>
          <w:b/>
          <w:sz w:val="20"/>
          <w:szCs w:val="20"/>
        </w:rPr>
        <w:tab/>
      </w:r>
      <w:proofErr w:type="spellStart"/>
      <w:r w:rsidR="00B2357B" w:rsidRPr="00980F95">
        <w:rPr>
          <w:rFonts w:ascii="Tahoma" w:hAnsi="Tahoma" w:cs="Tahoma"/>
          <w:b/>
          <w:sz w:val="20"/>
          <w:szCs w:val="20"/>
        </w:rPr>
        <w:t>spełniamy</w:t>
      </w:r>
      <w:proofErr w:type="spellEnd"/>
      <w:r w:rsidR="00B2357B" w:rsidRPr="00980F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2357B" w:rsidRPr="00980F95">
        <w:rPr>
          <w:rFonts w:ascii="Tahoma" w:hAnsi="Tahoma" w:cs="Tahoma"/>
          <w:b/>
          <w:sz w:val="20"/>
          <w:szCs w:val="20"/>
        </w:rPr>
        <w:t>warunki</w:t>
      </w:r>
      <w:proofErr w:type="spellEnd"/>
      <w:r w:rsidR="00B2357B" w:rsidRPr="00980F9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2357B" w:rsidRPr="00980F95">
        <w:rPr>
          <w:rFonts w:ascii="Tahoma" w:hAnsi="Tahoma" w:cs="Tahoma"/>
          <w:b/>
          <w:sz w:val="20"/>
          <w:szCs w:val="20"/>
        </w:rPr>
        <w:t>udziału</w:t>
      </w:r>
      <w:proofErr w:type="spellEnd"/>
      <w:r w:rsidR="00B2357B" w:rsidRPr="00980F95">
        <w:rPr>
          <w:rFonts w:ascii="Tahoma" w:hAnsi="Tahoma" w:cs="Tahoma"/>
          <w:b/>
          <w:sz w:val="20"/>
          <w:szCs w:val="20"/>
        </w:rPr>
        <w:t xml:space="preserve"> w postępowaniu w zakresie określonym w punkcie</w:t>
      </w:r>
      <w:r w:rsidR="008C42D1" w:rsidRPr="00980F95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B2357B" w:rsidRPr="00980F95">
        <w:rPr>
          <w:rFonts w:ascii="Tahoma" w:hAnsi="Tahoma" w:cs="Tahoma"/>
          <w:b/>
          <w:sz w:val="20"/>
          <w:szCs w:val="20"/>
        </w:rPr>
        <w:t xml:space="preserve"> 5 zaproszenia do składania ofert. </w:t>
      </w:r>
    </w:p>
    <w:p w:rsidR="00461CC2" w:rsidRPr="00980F95" w:rsidRDefault="00461CC2" w:rsidP="00847509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93D35" w:rsidRPr="00980F95" w:rsidRDefault="00893D35" w:rsidP="00A92066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980F95">
        <w:rPr>
          <w:rFonts w:ascii="Tahoma" w:hAnsi="Tahoma" w:cs="Tahoma"/>
          <w:sz w:val="20"/>
        </w:rPr>
        <w:t>Przedmiot</w:t>
      </w:r>
      <w:proofErr w:type="spellEnd"/>
      <w:r w:rsidRPr="00980F95">
        <w:rPr>
          <w:rFonts w:ascii="Tahoma" w:hAnsi="Tahoma" w:cs="Tahoma"/>
          <w:sz w:val="20"/>
        </w:rPr>
        <w:t xml:space="preserve"> </w:t>
      </w:r>
      <w:proofErr w:type="spellStart"/>
      <w:r w:rsidRPr="00980F95">
        <w:rPr>
          <w:rFonts w:ascii="Tahoma" w:hAnsi="Tahoma" w:cs="Tahoma"/>
          <w:sz w:val="20"/>
        </w:rPr>
        <w:t>zamówienia</w:t>
      </w:r>
      <w:proofErr w:type="spellEnd"/>
      <w:r w:rsidRPr="00980F95">
        <w:rPr>
          <w:rFonts w:ascii="Tahoma" w:hAnsi="Tahoma" w:cs="Tahoma"/>
          <w:sz w:val="20"/>
        </w:rPr>
        <w:t xml:space="preserve"> </w:t>
      </w:r>
      <w:proofErr w:type="spellStart"/>
      <w:r w:rsidRPr="00980F95">
        <w:rPr>
          <w:rFonts w:ascii="Tahoma" w:hAnsi="Tahoma" w:cs="Tahoma"/>
          <w:sz w:val="20"/>
        </w:rPr>
        <w:t>wykonamy</w:t>
      </w:r>
      <w:proofErr w:type="spellEnd"/>
      <w:r w:rsidRPr="00980F95">
        <w:rPr>
          <w:rFonts w:ascii="Tahoma" w:hAnsi="Tahoma" w:cs="Tahoma"/>
          <w:sz w:val="20"/>
        </w:rPr>
        <w:t xml:space="preserve"> </w:t>
      </w:r>
      <w:r w:rsidRPr="00980F95">
        <w:rPr>
          <w:rFonts w:ascii="Tahoma" w:hAnsi="Tahoma" w:cs="Tahoma"/>
          <w:bCs/>
          <w:sz w:val="20"/>
        </w:rPr>
        <w:t xml:space="preserve">w </w:t>
      </w:r>
      <w:proofErr w:type="spellStart"/>
      <w:r w:rsidR="00847509" w:rsidRPr="00980F95">
        <w:rPr>
          <w:rFonts w:ascii="Tahoma" w:hAnsi="Tahoma" w:cs="Tahoma"/>
          <w:bCs/>
          <w:sz w:val="20"/>
        </w:rPr>
        <w:t>terminie</w:t>
      </w:r>
      <w:proofErr w:type="spellEnd"/>
      <w:r w:rsidR="00847509" w:rsidRPr="00980F95">
        <w:rPr>
          <w:rFonts w:ascii="Tahoma" w:hAnsi="Tahoma" w:cs="Tahoma"/>
          <w:bCs/>
          <w:sz w:val="20"/>
        </w:rPr>
        <w:t xml:space="preserve"> </w:t>
      </w:r>
      <w:proofErr w:type="spellStart"/>
      <w:r w:rsidR="00847509" w:rsidRPr="00980F95">
        <w:rPr>
          <w:rFonts w:ascii="Tahoma" w:hAnsi="Tahoma" w:cs="Tahoma"/>
          <w:bCs/>
          <w:sz w:val="20"/>
        </w:rPr>
        <w:t>określonym</w:t>
      </w:r>
      <w:proofErr w:type="spellEnd"/>
      <w:r w:rsidR="00847509" w:rsidRPr="00980F95">
        <w:rPr>
          <w:rFonts w:ascii="Tahoma" w:hAnsi="Tahoma" w:cs="Tahoma"/>
          <w:bCs/>
          <w:sz w:val="20"/>
        </w:rPr>
        <w:t xml:space="preserve"> w </w:t>
      </w:r>
      <w:proofErr w:type="spellStart"/>
      <w:r w:rsidR="00847509" w:rsidRPr="00980F95">
        <w:rPr>
          <w:rFonts w:ascii="Tahoma" w:hAnsi="Tahoma" w:cs="Tahoma"/>
          <w:bCs/>
          <w:sz w:val="20"/>
        </w:rPr>
        <w:t>zaproszeniu</w:t>
      </w:r>
      <w:proofErr w:type="spellEnd"/>
      <w:r w:rsidR="00847509" w:rsidRPr="00980F95">
        <w:rPr>
          <w:rFonts w:ascii="Tahoma" w:hAnsi="Tahoma" w:cs="Tahoma"/>
          <w:bCs/>
          <w:sz w:val="20"/>
        </w:rPr>
        <w:t>.</w:t>
      </w:r>
    </w:p>
    <w:p w:rsidR="005D1ADC" w:rsidRPr="00980F95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980F95" w:rsidRDefault="00623CF5" w:rsidP="00847509">
      <w:pPr>
        <w:pStyle w:val="Tekstpodstawowy"/>
        <w:rPr>
          <w:rFonts w:ascii="Tahoma" w:hAnsi="Tahoma" w:cs="Tahoma"/>
          <w:sz w:val="20"/>
          <w:szCs w:val="20"/>
        </w:rPr>
      </w:pPr>
      <w:r w:rsidRPr="00980F95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980F95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980F95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 w:rsidRPr="00980F95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980F95" w:rsidRDefault="00623CF5" w:rsidP="00623CF5">
      <w:pPr>
        <w:rPr>
          <w:rFonts w:ascii="Tahoma" w:hAnsi="Tahoma" w:cs="Tahoma"/>
        </w:rPr>
      </w:pPr>
      <w:r w:rsidRPr="00980F95">
        <w:rPr>
          <w:rFonts w:ascii="Tahoma" w:hAnsi="Tahoma" w:cs="Tahoma"/>
        </w:rPr>
        <w:t>Integralną część oferty stanowią następujące dokumenty:</w:t>
      </w:r>
    </w:p>
    <w:p w:rsidR="004D1812" w:rsidRPr="00980F95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980F95">
        <w:rPr>
          <w:rFonts w:ascii="Tahoma" w:hAnsi="Tahoma" w:cs="Tahoma"/>
        </w:rPr>
        <w:t>1)</w:t>
      </w:r>
      <w:r w:rsidRPr="00980F95">
        <w:rPr>
          <w:rFonts w:ascii="Tahoma" w:hAnsi="Tahoma" w:cs="Tahoma"/>
        </w:rPr>
        <w:tab/>
      </w:r>
      <w:r w:rsidR="004D1812" w:rsidRPr="00980F95">
        <w:rPr>
          <w:rFonts w:ascii="Tahoma" w:hAnsi="Tahoma" w:cs="Tahoma"/>
        </w:rPr>
        <w:t>…………….</w:t>
      </w:r>
    </w:p>
    <w:p w:rsidR="00377FC8" w:rsidRPr="00980F95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980F95">
        <w:rPr>
          <w:rFonts w:ascii="Tahoma" w:hAnsi="Tahoma" w:cs="Tahoma"/>
        </w:rPr>
        <w:t>2)</w:t>
      </w:r>
      <w:r w:rsidRPr="00980F95">
        <w:rPr>
          <w:rFonts w:ascii="Tahoma" w:hAnsi="Tahoma" w:cs="Tahoma"/>
        </w:rPr>
        <w:tab/>
      </w:r>
      <w:r w:rsidR="00377FC8" w:rsidRPr="00980F95">
        <w:rPr>
          <w:rFonts w:ascii="Tahoma" w:hAnsi="Tahoma" w:cs="Tahoma"/>
        </w:rPr>
        <w:t>……………..</w:t>
      </w:r>
    </w:p>
    <w:p w:rsidR="00377FC8" w:rsidRPr="00980F95" w:rsidRDefault="00377FC8" w:rsidP="003479E8">
      <w:pPr>
        <w:ind w:left="3600"/>
        <w:rPr>
          <w:rFonts w:ascii="Tahoma" w:hAnsi="Tahoma" w:cs="Tahoma"/>
        </w:rPr>
      </w:pPr>
    </w:p>
    <w:p w:rsidR="00377FC8" w:rsidRPr="00980F95" w:rsidRDefault="00377FC8" w:rsidP="003479E8">
      <w:pPr>
        <w:ind w:left="3600"/>
        <w:rPr>
          <w:rFonts w:ascii="Tahoma" w:hAnsi="Tahoma" w:cs="Tahoma"/>
        </w:rPr>
      </w:pPr>
    </w:p>
    <w:p w:rsidR="00623CF5" w:rsidRPr="00980F95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980F95">
        <w:rPr>
          <w:rFonts w:ascii="Tahoma" w:hAnsi="Tahoma" w:cs="Tahoma"/>
        </w:rPr>
        <w:tab/>
      </w:r>
      <w:r w:rsidRPr="00980F95">
        <w:rPr>
          <w:rFonts w:ascii="Tahoma" w:hAnsi="Tahoma" w:cs="Tahoma"/>
        </w:rPr>
        <w:tab/>
      </w:r>
      <w:r w:rsidRPr="00980F95">
        <w:rPr>
          <w:rFonts w:ascii="Tahoma" w:hAnsi="Tahoma" w:cs="Tahoma"/>
        </w:rPr>
        <w:tab/>
      </w:r>
      <w:r w:rsidRPr="00980F95">
        <w:rPr>
          <w:rFonts w:ascii="Tahoma" w:hAnsi="Tahoma" w:cs="Tahoma"/>
        </w:rPr>
        <w:tab/>
      </w:r>
      <w:r w:rsidR="003479E8" w:rsidRPr="00980F95">
        <w:rPr>
          <w:rFonts w:ascii="Tahoma" w:hAnsi="Tahoma" w:cs="Tahoma"/>
        </w:rPr>
        <w:t xml:space="preserve">               </w:t>
      </w:r>
      <w:r w:rsidRPr="00980F95">
        <w:rPr>
          <w:rFonts w:ascii="Tahoma" w:hAnsi="Tahoma" w:cs="Tahoma"/>
        </w:rPr>
        <w:t>……………….</w:t>
      </w:r>
      <w:r w:rsidRPr="00980F9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7FC8" w:rsidRPr="00980F9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980F95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980F95">
        <w:rPr>
          <w:rFonts w:ascii="Tahoma" w:hAnsi="Tahoma" w:cs="Tahoma"/>
          <w:sz w:val="16"/>
          <w:szCs w:val="16"/>
        </w:rPr>
        <w:t xml:space="preserve">Wykonawcy </w:t>
      </w:r>
      <w:r w:rsidRPr="00980F95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980F95">
        <w:rPr>
          <w:rFonts w:ascii="Tahoma" w:hAnsi="Tahoma" w:cs="Tahoma"/>
          <w:sz w:val="16"/>
          <w:szCs w:val="16"/>
        </w:rPr>
        <w:t>ób</w:t>
      </w:r>
      <w:proofErr w:type="spellEnd"/>
      <w:r w:rsidRPr="00980F95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80F95">
        <w:rPr>
          <w:rFonts w:ascii="Tahoma" w:hAnsi="Tahoma" w:cs="Tahoma"/>
          <w:sz w:val="16"/>
          <w:szCs w:val="16"/>
        </w:rPr>
        <w:t>ych</w:t>
      </w:r>
      <w:proofErr w:type="spellEnd"/>
      <w:r w:rsidRPr="00980F95">
        <w:rPr>
          <w:rFonts w:ascii="Tahoma" w:hAnsi="Tahoma" w:cs="Tahoma"/>
          <w:sz w:val="16"/>
          <w:szCs w:val="16"/>
        </w:rPr>
        <w:t xml:space="preserve">  do  reprezentowania Wykonawcy)</w:t>
      </w:r>
    </w:p>
    <w:sectPr w:rsidR="00377FC8" w:rsidRPr="00980F95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D2" w:rsidRDefault="009161D2">
      <w:r>
        <w:separator/>
      </w:r>
    </w:p>
  </w:endnote>
  <w:endnote w:type="continuationSeparator" w:id="0">
    <w:p w:rsidR="009161D2" w:rsidRDefault="0091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95" w:rsidRDefault="00980F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F95" w:rsidRDefault="00980F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95" w:rsidRPr="00076A80" w:rsidRDefault="00980F95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80F95" w:rsidRPr="00DE1689" w:rsidRDefault="00980F95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D2" w:rsidRDefault="009161D2">
      <w:r>
        <w:separator/>
      </w:r>
    </w:p>
  </w:footnote>
  <w:footnote w:type="continuationSeparator" w:id="0">
    <w:p w:rsidR="009161D2" w:rsidRDefault="0091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70CE4"/>
    <w:multiLevelType w:val="multilevel"/>
    <w:tmpl w:val="779CFB7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5F91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46B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2BC3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1CC2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056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0C4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47509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C4DB2"/>
    <w:rsid w:val="008D4F9A"/>
    <w:rsid w:val="008F01DD"/>
    <w:rsid w:val="008F2D60"/>
    <w:rsid w:val="008F5E69"/>
    <w:rsid w:val="008F6C42"/>
    <w:rsid w:val="008F7534"/>
    <w:rsid w:val="009008E0"/>
    <w:rsid w:val="009161D2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F95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92066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D3B3B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980F9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BAD96-ECC1-464A-8905-19082166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7567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11</cp:revision>
  <cp:lastPrinted>2019-02-18T08:31:00Z</cp:lastPrinted>
  <dcterms:created xsi:type="dcterms:W3CDTF">2018-10-12T06:51:00Z</dcterms:created>
  <dcterms:modified xsi:type="dcterms:W3CDTF">2019-02-19T08:57:00Z</dcterms:modified>
</cp:coreProperties>
</file>